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93C0D">
      <w:pPr>
        <w:widowControl w:val="0"/>
        <w:spacing w:line="276" w:lineRule="auto"/>
        <w:jc w:val="center"/>
        <w:rPr>
          <w:rFonts w:ascii="GHEA Grapalat" w:hAnsi="GHEA Grapalat" w:cs="Sylfaen"/>
          <w:b/>
          <w:szCs w:val="24"/>
        </w:rPr>
      </w:pPr>
      <w:bookmarkStart w:id="0" w:name="_GoBack"/>
      <w:bookmarkEnd w:id="0"/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Default="005067FE" w:rsidP="00993C0D">
      <w:pPr>
        <w:widowControl w:val="0"/>
        <w:spacing w:line="276" w:lineRule="auto"/>
        <w:jc w:val="center"/>
        <w:rPr>
          <w:rFonts w:ascii="GHEA Grapalat" w:hAnsi="GHEA Grapalat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993C0D" w:rsidRPr="00EF22BA" w:rsidRDefault="00993C0D" w:rsidP="00993C0D">
      <w:pPr>
        <w:widowControl w:val="0"/>
        <w:spacing w:line="276" w:lineRule="auto"/>
        <w:jc w:val="center"/>
        <w:rPr>
          <w:rFonts w:ascii="GHEA Grapalat" w:hAnsi="GHEA Grapalat" w:cs="Sylfaen"/>
          <w:b/>
          <w:szCs w:val="24"/>
        </w:rPr>
      </w:pPr>
    </w:p>
    <w:p w:rsidR="005067FE" w:rsidRPr="00EF22BA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>Код процедуры</w:t>
      </w:r>
      <w:r w:rsidR="00993C0D" w:rsidRPr="00C0224F">
        <w:rPr>
          <w:rFonts w:ascii="GHEA Grapalat" w:hAnsi="GHEA Grapalat"/>
          <w:b w:val="0"/>
          <w:sz w:val="24"/>
          <w:szCs w:val="24"/>
        </w:rPr>
        <w:t xml:space="preserve"> </w:t>
      </w:r>
      <w:r w:rsidR="00E2516E">
        <w:rPr>
          <w:rFonts w:ascii="GHEA Grapalat" w:hAnsi="GHEA Grapalat"/>
          <w:b w:val="0"/>
          <w:sz w:val="20"/>
          <w:lang w:val="af-ZA"/>
        </w:rPr>
        <w:t>UAK-GHTSDZB-2</w:t>
      </w:r>
      <w:r w:rsidR="007867B9">
        <w:rPr>
          <w:rFonts w:ascii="GHEA Grapalat" w:hAnsi="GHEA Grapalat"/>
          <w:b w:val="0"/>
          <w:sz w:val="20"/>
          <w:lang w:val="af-ZA"/>
        </w:rPr>
        <w:t>1/30</w:t>
      </w:r>
      <w:r w:rsidRPr="00EF22BA">
        <w:rPr>
          <w:rFonts w:ascii="GHEA Grapalat" w:hAnsi="GHEA Grapalat"/>
          <w:b w:val="0"/>
          <w:sz w:val="24"/>
          <w:szCs w:val="24"/>
        </w:rPr>
        <w:t xml:space="preserve"> </w:t>
      </w:r>
    </w:p>
    <w:p w:rsidR="005067FE" w:rsidRPr="00E2516E" w:rsidRDefault="00C0224F" w:rsidP="00592DAF">
      <w:pPr>
        <w:widowControl w:val="0"/>
        <w:spacing w:line="276" w:lineRule="auto"/>
        <w:ind w:firstLine="708"/>
        <w:jc w:val="both"/>
        <w:rPr>
          <w:rFonts w:ascii="GHEA Grapalat" w:hAnsi="GHEA Grapalat"/>
          <w:sz w:val="20"/>
          <w:szCs w:val="24"/>
        </w:rPr>
      </w:pPr>
      <w:r w:rsidRPr="00A51342">
        <w:rPr>
          <w:rFonts w:ascii="GHEA Grapalat" w:hAnsi="GHEA Grapalat"/>
          <w:sz w:val="20"/>
          <w:szCs w:val="24"/>
        </w:rPr>
        <w:t>ЗАО Национальный Центр онкологии имени В.А. Фанарджяна РА</w:t>
      </w:r>
      <w:r w:rsidR="005067FE" w:rsidRPr="00A51342">
        <w:rPr>
          <w:rFonts w:ascii="GHEA Grapalat" w:hAnsi="GHEA Grapalat"/>
          <w:sz w:val="20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A51342">
        <w:rPr>
          <w:rFonts w:ascii="GHEA Grapalat" w:hAnsi="GHEA Grapalat"/>
          <w:sz w:val="20"/>
          <w:szCs w:val="24"/>
        </w:rPr>
        <w:t>д кодом</w:t>
      </w:r>
      <w:r w:rsidR="005067FE" w:rsidRPr="00A51342">
        <w:rPr>
          <w:rFonts w:ascii="GHEA Grapalat" w:hAnsi="GHEA Grapalat"/>
          <w:sz w:val="20"/>
          <w:szCs w:val="24"/>
        </w:rPr>
        <w:t xml:space="preserve"> </w:t>
      </w:r>
      <w:r w:rsidR="00E2516E">
        <w:rPr>
          <w:rFonts w:ascii="GHEA Grapalat" w:hAnsi="GHEA Grapalat"/>
          <w:sz w:val="20"/>
          <w:szCs w:val="24"/>
        </w:rPr>
        <w:t>UAK-GHTSDZB-2</w:t>
      </w:r>
      <w:r w:rsidR="007867B9" w:rsidRPr="007867B9">
        <w:rPr>
          <w:rFonts w:ascii="GHEA Grapalat" w:hAnsi="GHEA Grapalat"/>
          <w:sz w:val="20"/>
          <w:szCs w:val="24"/>
        </w:rPr>
        <w:t>1/30</w:t>
      </w:r>
      <w:r w:rsidR="005067FE" w:rsidRPr="00A51342">
        <w:rPr>
          <w:rFonts w:ascii="GHEA Grapalat" w:hAnsi="GHEA Grapalat"/>
          <w:sz w:val="20"/>
          <w:szCs w:val="24"/>
        </w:rPr>
        <w:t>,</w:t>
      </w:r>
      <w:r w:rsidRPr="00A51342">
        <w:rPr>
          <w:rFonts w:ascii="GHEA Grapalat" w:hAnsi="GHEA Grapalat"/>
          <w:sz w:val="20"/>
          <w:szCs w:val="24"/>
        </w:rPr>
        <w:t xml:space="preserve"> </w:t>
      </w:r>
      <w:r w:rsidR="005067FE" w:rsidRPr="00A51342">
        <w:rPr>
          <w:rFonts w:ascii="GHEA Grapalat" w:hAnsi="GHEA Grapalat"/>
          <w:sz w:val="20"/>
          <w:szCs w:val="24"/>
        </w:rPr>
        <w:t>организованной с целью приобретения</w:t>
      </w:r>
      <w:r w:rsidRPr="00A51342">
        <w:rPr>
          <w:rFonts w:ascii="GHEA Grapalat" w:hAnsi="GHEA Grapalat"/>
          <w:sz w:val="20"/>
          <w:szCs w:val="24"/>
        </w:rPr>
        <w:t xml:space="preserve"> </w:t>
      </w:r>
      <w:r w:rsidR="00E2516E" w:rsidRPr="00E2516E">
        <w:rPr>
          <w:rFonts w:ascii="GHEA Grapalat" w:hAnsi="GHEA Grapalat"/>
          <w:sz w:val="20"/>
          <w:szCs w:val="24"/>
        </w:rPr>
        <w:t xml:space="preserve">услуг исследования Полимеразная цепная реакции (ПЦР) </w:t>
      </w:r>
      <w:r w:rsidR="00FF57BB" w:rsidRPr="00A51342">
        <w:rPr>
          <w:rFonts w:ascii="GHEA Grapalat" w:hAnsi="GHEA Grapalat"/>
          <w:sz w:val="20"/>
          <w:szCs w:val="24"/>
        </w:rPr>
        <w:t xml:space="preserve"> для своих нужд:</w:t>
      </w:r>
    </w:p>
    <w:p w:rsidR="00AB253E" w:rsidRPr="00A51342" w:rsidRDefault="00ED4558" w:rsidP="00CA7C69">
      <w:pPr>
        <w:widowControl w:val="0"/>
        <w:spacing w:line="276" w:lineRule="auto"/>
        <w:jc w:val="both"/>
        <w:rPr>
          <w:rFonts w:ascii="GHEA Grapalat" w:hAnsi="GHEA Grapalat"/>
          <w:sz w:val="20"/>
          <w:szCs w:val="24"/>
        </w:rPr>
      </w:pPr>
      <w:r w:rsidRPr="00A51342">
        <w:rPr>
          <w:rFonts w:ascii="GHEA Grapalat" w:hAnsi="GHEA Grapalat"/>
          <w:sz w:val="20"/>
          <w:szCs w:val="24"/>
        </w:rPr>
        <w:t xml:space="preserve">Решением Оценочной комиссии </w:t>
      </w:r>
      <w:r w:rsidR="00BC2A5A" w:rsidRPr="00A51342">
        <w:rPr>
          <w:rFonts w:ascii="GHEA Grapalat" w:hAnsi="GHEA Grapalat"/>
          <w:sz w:val="20"/>
          <w:szCs w:val="24"/>
        </w:rPr>
        <w:t>№</w:t>
      </w:r>
      <w:r w:rsidR="00C0224F" w:rsidRPr="00A51342">
        <w:rPr>
          <w:rFonts w:ascii="GHEA Grapalat" w:hAnsi="GHEA Grapalat"/>
          <w:sz w:val="20"/>
          <w:szCs w:val="24"/>
        </w:rPr>
        <w:t xml:space="preserve"> 1</w:t>
      </w:r>
      <w:r w:rsidR="00BC2A5A" w:rsidRPr="00A51342">
        <w:rPr>
          <w:rFonts w:ascii="GHEA Grapalat" w:hAnsi="GHEA Grapalat"/>
          <w:sz w:val="20"/>
          <w:szCs w:val="24"/>
        </w:rPr>
        <w:t xml:space="preserve"> </w:t>
      </w:r>
      <w:r w:rsidR="00A4453F" w:rsidRPr="00A51342">
        <w:rPr>
          <w:rFonts w:ascii="GHEA Grapalat" w:hAnsi="GHEA Grapalat"/>
          <w:sz w:val="20"/>
          <w:szCs w:val="24"/>
        </w:rPr>
        <w:t xml:space="preserve">от </w:t>
      </w:r>
      <w:r w:rsidR="007867B9" w:rsidRPr="007867B9">
        <w:rPr>
          <w:rFonts w:ascii="GHEA Grapalat" w:hAnsi="GHEA Grapalat"/>
          <w:sz w:val="20"/>
          <w:szCs w:val="24"/>
        </w:rPr>
        <w:t>16</w:t>
      </w:r>
      <w:r w:rsidR="00C0224F" w:rsidRPr="00A51342">
        <w:rPr>
          <w:rFonts w:ascii="GHEA Grapalat" w:hAnsi="GHEA Grapalat"/>
          <w:sz w:val="20"/>
          <w:szCs w:val="24"/>
        </w:rPr>
        <w:t xml:space="preserve"> </w:t>
      </w:r>
      <w:r w:rsidR="007867B9">
        <w:rPr>
          <w:rFonts w:ascii="GHEA Grapalat" w:hAnsi="GHEA Grapalat"/>
          <w:sz w:val="20"/>
          <w:szCs w:val="24"/>
        </w:rPr>
        <w:t>декабря</w:t>
      </w:r>
      <w:r w:rsidR="00C0224F" w:rsidRPr="00A51342">
        <w:rPr>
          <w:rFonts w:ascii="GHEA Grapalat" w:hAnsi="GHEA Grapalat"/>
          <w:sz w:val="20"/>
          <w:szCs w:val="24"/>
        </w:rPr>
        <w:t xml:space="preserve"> </w:t>
      </w:r>
      <w:r w:rsidR="00A4453F" w:rsidRPr="00A51342">
        <w:rPr>
          <w:rFonts w:ascii="GHEA Grapalat" w:hAnsi="GHEA Grapalat"/>
          <w:sz w:val="20"/>
          <w:szCs w:val="24"/>
        </w:rPr>
        <w:t>20</w:t>
      </w:r>
      <w:r w:rsidR="00C0224F" w:rsidRPr="00A51342">
        <w:rPr>
          <w:rFonts w:ascii="GHEA Grapalat" w:hAnsi="GHEA Grapalat"/>
          <w:sz w:val="20"/>
          <w:szCs w:val="24"/>
        </w:rPr>
        <w:t xml:space="preserve">20 </w:t>
      </w:r>
      <w:r w:rsidR="00A4453F" w:rsidRPr="00A51342">
        <w:rPr>
          <w:rFonts w:ascii="GHEA Grapalat" w:hAnsi="GHEA Grapalat"/>
          <w:sz w:val="20"/>
          <w:szCs w:val="24"/>
        </w:rPr>
        <w:t>года</w:t>
      </w:r>
      <w:r w:rsidRPr="00A51342">
        <w:rPr>
          <w:rFonts w:ascii="GHEA Grapalat" w:hAnsi="GHEA Grapalat" w:cs="Sylfaen"/>
          <w:sz w:val="20"/>
          <w:szCs w:val="24"/>
        </w:rPr>
        <w:br/>
      </w:r>
      <w:r w:rsidRPr="00A51342">
        <w:rPr>
          <w:rFonts w:ascii="GHEA Grapalat" w:hAnsi="GHEA Grapalat"/>
          <w:sz w:val="20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CA7C69" w:rsidRPr="00A51342" w:rsidRDefault="00CA7C69" w:rsidP="00CA7C69">
      <w:pPr>
        <w:widowControl w:val="0"/>
        <w:spacing w:line="276" w:lineRule="auto"/>
        <w:jc w:val="both"/>
        <w:rPr>
          <w:rFonts w:ascii="GHEA Grapalat" w:hAnsi="GHEA Grapalat"/>
          <w:sz w:val="14"/>
          <w:szCs w:val="24"/>
        </w:rPr>
      </w:pPr>
    </w:p>
    <w:p w:rsidR="00F63219" w:rsidRPr="00A51342" w:rsidRDefault="00ED4558" w:rsidP="00CA7C69">
      <w:pPr>
        <w:widowControl w:val="0"/>
        <w:spacing w:line="360" w:lineRule="auto"/>
        <w:jc w:val="both"/>
        <w:rPr>
          <w:rFonts w:ascii="GHEA Grapalat" w:hAnsi="GHEA Grapalat"/>
          <w:sz w:val="18"/>
          <w:szCs w:val="24"/>
        </w:rPr>
      </w:pPr>
      <w:r w:rsidRPr="00A51342">
        <w:rPr>
          <w:rFonts w:ascii="GHEA Grapalat" w:hAnsi="GHEA Grapalat"/>
          <w:sz w:val="18"/>
          <w:szCs w:val="24"/>
        </w:rPr>
        <w:t xml:space="preserve">Лот 1 </w:t>
      </w:r>
    </w:p>
    <w:p w:rsidR="00B70645" w:rsidRPr="00CF5CDC" w:rsidRDefault="00ED4558" w:rsidP="00F73E19">
      <w:pPr>
        <w:widowControl w:val="0"/>
        <w:spacing w:line="276" w:lineRule="auto"/>
        <w:jc w:val="both"/>
        <w:rPr>
          <w:rFonts w:ascii="GHEA Grapalat" w:hAnsi="GHEA Grapalat"/>
          <w:sz w:val="18"/>
          <w:szCs w:val="24"/>
        </w:rPr>
      </w:pPr>
      <w:r w:rsidRPr="00A51342">
        <w:rPr>
          <w:rFonts w:ascii="GHEA Grapalat" w:hAnsi="GHEA Grapalat"/>
          <w:sz w:val="18"/>
          <w:szCs w:val="24"/>
        </w:rPr>
        <w:t>Предметом закупки является:</w:t>
      </w:r>
      <w:r w:rsidR="00CA7C69" w:rsidRPr="00A51342">
        <w:rPr>
          <w:rFonts w:ascii="GHEA Grapalat" w:hAnsi="GHEA Grapalat"/>
          <w:sz w:val="18"/>
          <w:szCs w:val="24"/>
        </w:rPr>
        <w:t xml:space="preserve"> </w:t>
      </w:r>
      <w:r w:rsidR="00CF5CDC" w:rsidRPr="00CF5CDC">
        <w:rPr>
          <w:rFonts w:ascii="GHEA Grapalat" w:hAnsi="GHEA Grapalat"/>
          <w:sz w:val="18"/>
          <w:szCs w:val="24"/>
        </w:rPr>
        <w:t>услуга исследования Полимеразная цепная реакции (ПЦР)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F5CDC" w:rsidRPr="00757C0C" w:rsidTr="00B568D6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F5CDC" w:rsidRPr="00B568D6" w:rsidRDefault="00CF5CDC" w:rsidP="00B568D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568D6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F5CDC" w:rsidRPr="00B568D6" w:rsidRDefault="00CF5CDC" w:rsidP="00B568D6">
            <w:pPr>
              <w:ind w:firstLine="4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568D6">
              <w:rPr>
                <w:rFonts w:ascii="GHEA Grapalat" w:hAnsi="GHEA Grapalat"/>
                <w:color w:val="000000"/>
                <w:sz w:val="20"/>
                <w:lang w:val="af-ZA"/>
              </w:rPr>
              <w:t>ООО ˝Экосенс˝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F5CDC" w:rsidRPr="00B568D6" w:rsidRDefault="00CF5CDC" w:rsidP="00B568D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568D6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F5CDC" w:rsidRPr="00B568D6" w:rsidRDefault="00CF5CDC" w:rsidP="00CF5CD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F5CDC" w:rsidRPr="00B568D6" w:rsidRDefault="00CF5CDC" w:rsidP="00CF5CD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F5CDC" w:rsidRPr="00757C0C" w:rsidTr="00B568D6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F5CDC" w:rsidRPr="00B568D6" w:rsidRDefault="00CF5CDC" w:rsidP="00B568D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568D6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F5CDC" w:rsidRPr="00B568D6" w:rsidRDefault="00CF5CDC" w:rsidP="00B568D6">
            <w:pPr>
              <w:ind w:firstLine="4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568D6">
              <w:rPr>
                <w:rFonts w:ascii="GHEA Grapalat" w:hAnsi="GHEA Grapalat"/>
                <w:color w:val="000000"/>
                <w:sz w:val="20"/>
                <w:lang w:val="af-ZA"/>
              </w:rPr>
              <w:t>ООО ˝Экосенс˝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F5CDC" w:rsidRPr="00B568D6" w:rsidRDefault="00CF5CDC" w:rsidP="00B568D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568D6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F5CDC" w:rsidRPr="00B568D6" w:rsidRDefault="007867B9" w:rsidP="00B568D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5220</w:t>
            </w:r>
            <w:r w:rsidR="00CF5CDC" w:rsidRPr="00B568D6">
              <w:rPr>
                <w:rFonts w:ascii="GHEA Grapalat" w:hAnsi="GHEA Grapalat"/>
                <w:color w:val="000000"/>
                <w:sz w:val="20"/>
                <w:lang w:val="en-US"/>
              </w:rPr>
              <w:t>.0</w:t>
            </w:r>
          </w:p>
        </w:tc>
      </w:tr>
    </w:tbl>
    <w:p w:rsidR="00F63219" w:rsidRPr="00B568D6" w:rsidRDefault="00ED4558" w:rsidP="00A51342">
      <w:pPr>
        <w:widowControl w:val="0"/>
        <w:spacing w:after="160"/>
        <w:jc w:val="both"/>
        <w:rPr>
          <w:rFonts w:ascii="GHEA Grapalat" w:hAnsi="GHEA Grapalat"/>
          <w:sz w:val="20"/>
          <w:szCs w:val="24"/>
        </w:rPr>
      </w:pPr>
      <w:r w:rsidRPr="00B568D6">
        <w:rPr>
          <w:rFonts w:ascii="GHEA Grapalat" w:hAnsi="GHEA Grapalat"/>
          <w:sz w:val="20"/>
          <w:szCs w:val="24"/>
        </w:rPr>
        <w:t xml:space="preserve">Критерий, примененный для определения отобранного участника: </w:t>
      </w:r>
      <w:r w:rsidR="00A51342" w:rsidRPr="00B568D6">
        <w:rPr>
          <w:rFonts w:ascii="GHEA Grapalat" w:hAnsi="GHEA Grapalat"/>
          <w:sz w:val="20"/>
          <w:szCs w:val="24"/>
        </w:rPr>
        <w:t>заявки оцененные как удовлетворяющие</w:t>
      </w:r>
      <w:r w:rsidRPr="00B568D6">
        <w:rPr>
          <w:rFonts w:ascii="GHEA Grapalat" w:hAnsi="GHEA Grapalat"/>
          <w:sz w:val="20"/>
          <w:szCs w:val="24"/>
        </w:rPr>
        <w:t>.</w:t>
      </w:r>
    </w:p>
    <w:p w:rsidR="00C63497" w:rsidRPr="00B568D6" w:rsidRDefault="00C63497" w:rsidP="00C63497">
      <w:pPr>
        <w:widowControl w:val="0"/>
        <w:spacing w:after="160"/>
        <w:jc w:val="both"/>
        <w:rPr>
          <w:rFonts w:ascii="GHEA Grapalat" w:hAnsi="GHEA Grapalat"/>
          <w:sz w:val="20"/>
          <w:szCs w:val="24"/>
        </w:rPr>
      </w:pPr>
      <w:r w:rsidRPr="00B568D6">
        <w:rPr>
          <w:rFonts w:ascii="GHEA Grapalat" w:hAnsi="GHEA Grapalat"/>
          <w:sz w:val="20"/>
          <w:szCs w:val="24"/>
        </w:rPr>
        <w:t>Согласно частью 4 статье 10 Закона Республики Армения "О закупках" в качестве периода</w:t>
      </w:r>
      <w:r w:rsidRPr="00B568D6">
        <w:rPr>
          <w:rFonts w:ascii="Calibri" w:hAnsi="Calibri" w:cs="Calibri"/>
          <w:sz w:val="20"/>
          <w:szCs w:val="24"/>
        </w:rPr>
        <w:t> </w:t>
      </w:r>
      <w:r w:rsidRPr="00B568D6">
        <w:rPr>
          <w:rFonts w:ascii="GHEA Grapalat" w:hAnsi="GHEA Grapalat"/>
          <w:sz w:val="20"/>
          <w:szCs w:val="24"/>
        </w:rPr>
        <w:t>ожидания не устанавливается.</w:t>
      </w:r>
    </w:p>
    <w:p w:rsidR="00B1706B" w:rsidRPr="00B568D6" w:rsidRDefault="00E747E7" w:rsidP="00965D6A">
      <w:pPr>
        <w:widowControl w:val="0"/>
        <w:spacing w:after="160"/>
        <w:jc w:val="both"/>
        <w:rPr>
          <w:rFonts w:ascii="GHEA Grapalat" w:hAnsi="GHEA Grapalat"/>
          <w:sz w:val="20"/>
          <w:szCs w:val="24"/>
        </w:rPr>
      </w:pPr>
      <w:r w:rsidRPr="00B568D6">
        <w:rPr>
          <w:rFonts w:ascii="GHEA Grapalat" w:hAnsi="GHEA Grapalat"/>
          <w:sz w:val="20"/>
          <w:szCs w:val="24"/>
        </w:rPr>
        <w:t>Для получения дополнительной информации, связанной с настоящим</w:t>
      </w:r>
      <w:r w:rsidR="00965D6A" w:rsidRPr="00B568D6">
        <w:rPr>
          <w:rFonts w:ascii="GHEA Grapalat" w:hAnsi="GHEA Grapalat"/>
          <w:sz w:val="20"/>
          <w:szCs w:val="24"/>
        </w:rPr>
        <w:t xml:space="preserve"> </w:t>
      </w:r>
      <w:r w:rsidRPr="00B568D6">
        <w:rPr>
          <w:rFonts w:ascii="GHEA Grapalat" w:hAnsi="GHEA Grapalat"/>
          <w:sz w:val="20"/>
          <w:szCs w:val="24"/>
        </w:rPr>
        <w:t xml:space="preserve">объявлением, можно обратиться </w:t>
      </w:r>
      <w:r w:rsidR="007867B9">
        <w:rPr>
          <w:rFonts w:ascii="GHEA Grapalat" w:hAnsi="GHEA Grapalat"/>
          <w:sz w:val="20"/>
          <w:szCs w:val="24"/>
        </w:rPr>
        <w:t>А. Хачатрян</w:t>
      </w:r>
      <w:r w:rsidR="00C63497" w:rsidRPr="00B568D6">
        <w:rPr>
          <w:rFonts w:ascii="GHEA Grapalat" w:hAnsi="GHEA Grapalat"/>
          <w:sz w:val="20"/>
          <w:szCs w:val="24"/>
        </w:rPr>
        <w:t xml:space="preserve"> к</w:t>
      </w:r>
      <w:r w:rsidRPr="00B568D6">
        <w:rPr>
          <w:rFonts w:ascii="GHEA Grapalat" w:hAnsi="GHEA Grapalat"/>
          <w:sz w:val="20"/>
          <w:szCs w:val="24"/>
        </w:rPr>
        <w:t xml:space="preserve"> секретарю </w:t>
      </w:r>
      <w:r w:rsidR="00E40C13" w:rsidRPr="00B568D6">
        <w:rPr>
          <w:rFonts w:ascii="GHEA Grapalat" w:hAnsi="GHEA Grapalat"/>
          <w:sz w:val="20"/>
          <w:szCs w:val="24"/>
        </w:rPr>
        <w:t xml:space="preserve">Оценочной </w:t>
      </w:r>
      <w:r w:rsidRPr="00B568D6">
        <w:rPr>
          <w:rFonts w:ascii="GHEA Grapalat" w:hAnsi="GHEA Grapalat"/>
          <w:sz w:val="20"/>
          <w:szCs w:val="24"/>
        </w:rPr>
        <w:t>комиссии по</w:t>
      </w:r>
      <w:r w:rsidR="008F5957" w:rsidRPr="00B568D6">
        <w:rPr>
          <w:rFonts w:ascii="GHEA Grapalat" w:hAnsi="GHEA Grapalat"/>
          <w:sz w:val="20"/>
          <w:szCs w:val="24"/>
        </w:rPr>
        <w:t>д</w:t>
      </w:r>
      <w:r w:rsidRPr="00B568D6">
        <w:rPr>
          <w:rFonts w:ascii="GHEA Grapalat" w:hAnsi="GHEA Grapalat"/>
          <w:sz w:val="20"/>
          <w:szCs w:val="24"/>
        </w:rPr>
        <w:t xml:space="preserve"> код</w:t>
      </w:r>
      <w:r w:rsidR="008F5957" w:rsidRPr="00B568D6">
        <w:rPr>
          <w:rFonts w:ascii="GHEA Grapalat" w:hAnsi="GHEA Grapalat"/>
          <w:sz w:val="20"/>
          <w:szCs w:val="24"/>
        </w:rPr>
        <w:t>ом</w:t>
      </w:r>
      <w:r w:rsidR="00C63497" w:rsidRPr="00B568D6">
        <w:rPr>
          <w:rFonts w:ascii="GHEA Grapalat" w:hAnsi="GHEA Grapalat"/>
          <w:sz w:val="20"/>
          <w:szCs w:val="24"/>
        </w:rPr>
        <w:t xml:space="preserve"> </w:t>
      </w:r>
      <w:r w:rsidR="00E2516E" w:rsidRPr="00B568D6">
        <w:rPr>
          <w:rFonts w:ascii="GHEA Grapalat" w:hAnsi="GHEA Grapalat"/>
          <w:sz w:val="20"/>
          <w:szCs w:val="24"/>
        </w:rPr>
        <w:t>UAK-GHTSDZB-2</w:t>
      </w:r>
      <w:r w:rsidR="007867B9">
        <w:rPr>
          <w:rFonts w:ascii="GHEA Grapalat" w:hAnsi="GHEA Grapalat"/>
          <w:sz w:val="20"/>
          <w:szCs w:val="24"/>
          <w:lang w:val="en-US"/>
        </w:rPr>
        <w:t>1/30</w:t>
      </w:r>
      <w:r w:rsidR="00C63497" w:rsidRPr="00B568D6">
        <w:rPr>
          <w:rFonts w:ascii="GHEA Grapalat" w:hAnsi="GHEA Grapalat"/>
          <w:sz w:val="20"/>
          <w:szCs w:val="24"/>
        </w:rPr>
        <w:t>.</w:t>
      </w:r>
    </w:p>
    <w:p w:rsidR="00C63497" w:rsidRDefault="00C63497" w:rsidP="00C63497">
      <w:pPr>
        <w:widowControl w:val="0"/>
        <w:jc w:val="both"/>
        <w:rPr>
          <w:rFonts w:ascii="GHEA Grapalat" w:hAnsi="GHEA Grapalat"/>
          <w:szCs w:val="24"/>
        </w:rPr>
      </w:pPr>
    </w:p>
    <w:p w:rsidR="00C63497" w:rsidRPr="00E12657" w:rsidRDefault="00C63497" w:rsidP="00C63497">
      <w:pPr>
        <w:pStyle w:val="BodyTextIndent"/>
        <w:widowControl w:val="0"/>
        <w:ind w:left="2268" w:hanging="1701"/>
        <w:jc w:val="left"/>
        <w:rPr>
          <w:rFonts w:ascii="GHEA Grapalat" w:hAnsi="GHEA Grapalat"/>
        </w:rPr>
      </w:pPr>
      <w:r w:rsidRPr="00E12657">
        <w:rPr>
          <w:rFonts w:ascii="GHEA Grapalat" w:hAnsi="GHEA Grapalat"/>
        </w:rPr>
        <w:t xml:space="preserve">Телефон </w:t>
      </w:r>
      <w:r w:rsidR="00883E78">
        <w:rPr>
          <w:rFonts w:ascii="GHEA Grapalat" w:hAnsi="GHEA Grapalat"/>
        </w:rPr>
        <w:t>/010/</w:t>
      </w:r>
      <w:r w:rsidRPr="001D3C55">
        <w:rPr>
          <w:rFonts w:ascii="GHEA Grapalat" w:hAnsi="GHEA Grapalat"/>
        </w:rPr>
        <w:t xml:space="preserve"> 28</w:t>
      </w:r>
      <w:r w:rsidR="00423699" w:rsidRPr="00E2516E">
        <w:rPr>
          <w:rFonts w:ascii="GHEA Grapalat" w:hAnsi="GHEA Grapalat"/>
        </w:rPr>
        <w:t xml:space="preserve"> </w:t>
      </w:r>
      <w:r w:rsidRPr="001D3C55">
        <w:rPr>
          <w:rFonts w:ascii="GHEA Grapalat" w:hAnsi="GHEA Grapalat"/>
        </w:rPr>
        <w:t>76</w:t>
      </w:r>
      <w:r w:rsidR="00423699" w:rsidRPr="00E2516E">
        <w:rPr>
          <w:rFonts w:ascii="GHEA Grapalat" w:hAnsi="GHEA Grapalat"/>
        </w:rPr>
        <w:t xml:space="preserve"> </w:t>
      </w:r>
      <w:r w:rsidRPr="001D3C55">
        <w:rPr>
          <w:rFonts w:ascii="GHEA Grapalat" w:hAnsi="GHEA Grapalat"/>
        </w:rPr>
        <w:t>81</w:t>
      </w:r>
    </w:p>
    <w:p w:rsidR="00C63497" w:rsidRPr="00752CB3" w:rsidRDefault="00C63497" w:rsidP="00C63497">
      <w:pPr>
        <w:pStyle w:val="BodyTextIndent"/>
        <w:widowControl w:val="0"/>
        <w:ind w:left="2268" w:hanging="1701"/>
        <w:jc w:val="left"/>
        <w:rPr>
          <w:rFonts w:ascii="GHEA Grapalat" w:hAnsi="GHEA Grapalat"/>
        </w:rPr>
      </w:pPr>
      <w:r w:rsidRPr="00E12657">
        <w:rPr>
          <w:rFonts w:ascii="GHEA Grapalat" w:hAnsi="GHEA Grapalat"/>
        </w:rPr>
        <w:t xml:space="preserve">Электронная почта </w:t>
      </w:r>
      <w:hyperlink r:id="rId7" w:history="1">
        <w:r w:rsidR="007867B9" w:rsidRPr="00D81BAD">
          <w:rPr>
            <w:rStyle w:val="Hyperlink"/>
            <w:rFonts w:ascii="GHEA Grapalat" w:hAnsi="GHEA Grapalat" w:cs="Sylfaen"/>
            <w:i/>
            <w:sz w:val="20"/>
            <w:lang w:val="af-ZA"/>
          </w:rPr>
          <w:t>angel.khachatryan@oncology.am</w:t>
        </w:r>
      </w:hyperlink>
      <w:r w:rsidR="007867B9" w:rsidRPr="00D81BAD">
        <w:rPr>
          <w:rFonts w:ascii="GHEA Grapalat" w:hAnsi="GHEA Grapalat" w:cs="Sylfaen"/>
          <w:i/>
          <w:sz w:val="20"/>
          <w:lang w:val="af-ZA"/>
        </w:rPr>
        <w:t xml:space="preserve">   </w:t>
      </w:r>
    </w:p>
    <w:p w:rsidR="00C63497" w:rsidRPr="00752CB3" w:rsidRDefault="00C63497" w:rsidP="00C63497">
      <w:pPr>
        <w:pStyle w:val="BodyTextIndent"/>
        <w:ind w:firstLine="567"/>
        <w:rPr>
          <w:rFonts w:ascii="GHEA Grapalat" w:hAnsi="GHEA Grapalat"/>
        </w:rPr>
      </w:pPr>
      <w:r w:rsidRPr="006055BC">
        <w:rPr>
          <w:rFonts w:ascii="GHEA Grapalat" w:hAnsi="GHEA Grapalat"/>
        </w:rPr>
        <w:t>Заказчик</w:t>
      </w:r>
      <w:r w:rsidRPr="006055BC">
        <w:rPr>
          <w:rFonts w:ascii="GHEA Grapalat" w:hAnsi="GHEA Grapalat"/>
          <w:lang w:val="hy-AM"/>
        </w:rPr>
        <w:t xml:space="preserve">  </w:t>
      </w:r>
      <w:r w:rsidRPr="006055BC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ЗАО Национальный Центр онкологии имени В.А. Фанарджяна</w:t>
      </w:r>
    </w:p>
    <w:p w:rsidR="00613058" w:rsidRPr="00B1706B" w:rsidRDefault="00613058" w:rsidP="00C63497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7E3031">
      <w:footerReference w:type="even" r:id="rId8"/>
      <w:footerReference w:type="default" r:id="rId9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C5C" w:rsidRDefault="00A05C5C">
      <w:r>
        <w:separator/>
      </w:r>
    </w:p>
  </w:endnote>
  <w:endnote w:type="continuationSeparator" w:id="0">
    <w:p w:rsidR="00A05C5C" w:rsidRDefault="00A05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6349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C5C" w:rsidRDefault="00A05C5C">
      <w:r>
        <w:separator/>
      </w:r>
    </w:p>
  </w:footnote>
  <w:footnote w:type="continuationSeparator" w:id="0">
    <w:p w:rsidR="00A05C5C" w:rsidRDefault="00A05C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46CD"/>
    <w:rsid w:val="000C210A"/>
    <w:rsid w:val="000D3C84"/>
    <w:rsid w:val="000E6BC9"/>
    <w:rsid w:val="00100D10"/>
    <w:rsid w:val="00102A32"/>
    <w:rsid w:val="001038C8"/>
    <w:rsid w:val="00111D07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004E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C7B9D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23699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5EC2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2DAF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67B9"/>
    <w:rsid w:val="007A44B1"/>
    <w:rsid w:val="007A795B"/>
    <w:rsid w:val="007B6C31"/>
    <w:rsid w:val="007C2EDE"/>
    <w:rsid w:val="007C3B03"/>
    <w:rsid w:val="007C7163"/>
    <w:rsid w:val="007E13BB"/>
    <w:rsid w:val="007E3031"/>
    <w:rsid w:val="007F0193"/>
    <w:rsid w:val="0080439B"/>
    <w:rsid w:val="00805D1B"/>
    <w:rsid w:val="00823294"/>
    <w:rsid w:val="00830204"/>
    <w:rsid w:val="00835077"/>
    <w:rsid w:val="00843D20"/>
    <w:rsid w:val="0085228E"/>
    <w:rsid w:val="00874380"/>
    <w:rsid w:val="00883E78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34F9"/>
    <w:rsid w:val="00960651"/>
    <w:rsid w:val="00960BDD"/>
    <w:rsid w:val="00963C65"/>
    <w:rsid w:val="00965D6A"/>
    <w:rsid w:val="009706C8"/>
    <w:rsid w:val="00975599"/>
    <w:rsid w:val="009766E3"/>
    <w:rsid w:val="00992C08"/>
    <w:rsid w:val="00993C0D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05C5C"/>
    <w:rsid w:val="00A30C0F"/>
    <w:rsid w:val="00A36B72"/>
    <w:rsid w:val="00A4453F"/>
    <w:rsid w:val="00A51342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568D6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224F"/>
    <w:rsid w:val="00C04BBE"/>
    <w:rsid w:val="00C225E2"/>
    <w:rsid w:val="00C428B8"/>
    <w:rsid w:val="00C51538"/>
    <w:rsid w:val="00C54035"/>
    <w:rsid w:val="00C56677"/>
    <w:rsid w:val="00C622FD"/>
    <w:rsid w:val="00C63497"/>
    <w:rsid w:val="00C90538"/>
    <w:rsid w:val="00C926B7"/>
    <w:rsid w:val="00C93582"/>
    <w:rsid w:val="00CA6022"/>
    <w:rsid w:val="00CA6069"/>
    <w:rsid w:val="00CA7C69"/>
    <w:rsid w:val="00CD6DD7"/>
    <w:rsid w:val="00CE2FA4"/>
    <w:rsid w:val="00CE5FD6"/>
    <w:rsid w:val="00CE77EE"/>
    <w:rsid w:val="00CF5CDC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16E"/>
    <w:rsid w:val="00E252BD"/>
    <w:rsid w:val="00E308C4"/>
    <w:rsid w:val="00E329F1"/>
    <w:rsid w:val="00E358C2"/>
    <w:rsid w:val="00E359C1"/>
    <w:rsid w:val="00E40C13"/>
    <w:rsid w:val="00E476D2"/>
    <w:rsid w:val="00E5276D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3E19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0224F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gel.khachatryan@oncolog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Hasmik Sargsyan</cp:lastModifiedBy>
  <cp:revision>2</cp:revision>
  <cp:lastPrinted>2020-12-25T07:02:00Z</cp:lastPrinted>
  <dcterms:created xsi:type="dcterms:W3CDTF">2020-12-25T13:48:00Z</dcterms:created>
  <dcterms:modified xsi:type="dcterms:W3CDTF">2020-12-25T13:48:00Z</dcterms:modified>
</cp:coreProperties>
</file>